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D3B46" w14:textId="77777777" w:rsidR="00FF19B4" w:rsidRDefault="00FF19B4" w:rsidP="00FF19B4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</w:rPr>
        <w:drawing>
          <wp:inline distT="0" distB="0" distL="0" distR="0" wp14:anchorId="22303F52" wp14:editId="2FF9E25D">
            <wp:extent cx="588645" cy="683895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5E27CCF0" w14:textId="1B8B5A66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          </w:t>
      </w:r>
      <w:r w:rsidR="000D4F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37EDEB3B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МУНИЦИПАЛЬНОГО ОБРАЗОВАНИЯ БЕЛОРЕЧЕНСКИЙ РАЙОН</w:t>
      </w:r>
    </w:p>
    <w:p w14:paraId="3D65FA52" w14:textId="77777777" w:rsidR="00FF19B4" w:rsidRDefault="00FF19B4" w:rsidP="00FF19B4">
      <w:pPr>
        <w:jc w:val="center"/>
        <w:rPr>
          <w:b/>
        </w:rPr>
      </w:pPr>
    </w:p>
    <w:p w14:paraId="0C40E4FF" w14:textId="056F5A90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76D69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СЕССИЯ </w:t>
      </w:r>
      <w:r w:rsidR="000B3F2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СОЗЫВА</w:t>
      </w:r>
    </w:p>
    <w:p w14:paraId="309DCFDF" w14:textId="77777777" w:rsidR="00FF19B4" w:rsidRDefault="00FF19B4" w:rsidP="00FF19B4">
      <w:pPr>
        <w:jc w:val="center"/>
        <w:rPr>
          <w:b/>
          <w:sz w:val="28"/>
          <w:szCs w:val="28"/>
        </w:rPr>
      </w:pPr>
    </w:p>
    <w:p w14:paraId="313C718F" w14:textId="77777777" w:rsidR="00FF19B4" w:rsidRDefault="00FF19B4" w:rsidP="00FF1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14:paraId="76DD42BA" w14:textId="615419D1" w:rsidR="00FF19B4" w:rsidRDefault="00FF19B4" w:rsidP="00FF19B4">
      <w:pPr>
        <w:rPr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076D69">
        <w:rPr>
          <w:sz w:val="28"/>
          <w:szCs w:val="28"/>
        </w:rPr>
        <w:t>28 сентября</w:t>
      </w:r>
      <w:r>
        <w:rPr>
          <w:sz w:val="28"/>
          <w:szCs w:val="28"/>
        </w:rPr>
        <w:t xml:space="preserve"> 2023 г.    </w:t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</w:t>
      </w:r>
      <w:r w:rsidR="00076D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№ </w:t>
      </w:r>
      <w:r w:rsidR="00076D6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14:paraId="2155DA39" w14:textId="77777777" w:rsidR="00FF19B4" w:rsidRDefault="00FF19B4" w:rsidP="00FF19B4">
      <w:pPr>
        <w:rPr>
          <w:sz w:val="28"/>
          <w:szCs w:val="28"/>
        </w:rPr>
      </w:pPr>
    </w:p>
    <w:p w14:paraId="75A191E6" w14:textId="77777777" w:rsidR="00FF19B4" w:rsidRDefault="00FF19B4" w:rsidP="00FF19B4">
      <w:pPr>
        <w:jc w:val="center"/>
      </w:pPr>
      <w:r>
        <w:t>г. Белореченск</w:t>
      </w:r>
    </w:p>
    <w:p w14:paraId="5267128C" w14:textId="77777777" w:rsidR="00FF19B4" w:rsidRDefault="00FF19B4" w:rsidP="00FF19B4">
      <w:pPr>
        <w:jc w:val="center"/>
      </w:pPr>
    </w:p>
    <w:p w14:paraId="573F7793" w14:textId="77777777" w:rsidR="00FF19B4" w:rsidRDefault="00FF19B4" w:rsidP="00FF19B4">
      <w:pPr>
        <w:jc w:val="center"/>
      </w:pPr>
    </w:p>
    <w:p w14:paraId="38DB1FC4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</w:p>
    <w:p w14:paraId="495E621E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44E6F06A" w14:textId="77777777" w:rsidR="00FF19B4" w:rsidRPr="00396A06" w:rsidRDefault="00FF19B4" w:rsidP="00FF19B4">
      <w:pPr>
        <w:widowControl w:val="0"/>
        <w:ind w:firstLine="709"/>
        <w:jc w:val="both"/>
      </w:pPr>
    </w:p>
    <w:p w14:paraId="6AA1F257" w14:textId="77777777" w:rsidR="00FF19B4" w:rsidRPr="00396A06" w:rsidRDefault="00FF19B4" w:rsidP="00FF19B4">
      <w:pPr>
        <w:widowControl w:val="0"/>
        <w:ind w:firstLine="709"/>
        <w:jc w:val="both"/>
      </w:pPr>
    </w:p>
    <w:p w14:paraId="61DAD9A8" w14:textId="77777777" w:rsidR="00FF19B4" w:rsidRDefault="00FF19B4" w:rsidP="00FF19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муниципального образования Белореченский район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г.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район, Совет </w:t>
      </w:r>
      <w:r>
        <w:rPr>
          <w:sz w:val="28"/>
        </w:rPr>
        <w:t>муниципального образования Белореченский</w:t>
      </w:r>
      <w:r>
        <w:rPr>
          <w:sz w:val="28"/>
          <w:szCs w:val="28"/>
        </w:rPr>
        <w:t xml:space="preserve"> район РЕШИЛ:</w:t>
      </w:r>
    </w:p>
    <w:p w14:paraId="23DCEB02" w14:textId="77777777" w:rsidR="00FF19B4" w:rsidRDefault="00FF19B4" w:rsidP="00FF19B4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Внести в Устав муниципального образования Белореченский район, принятый </w:t>
      </w:r>
      <w:r>
        <w:rPr>
          <w:bCs/>
          <w:sz w:val="28"/>
          <w:szCs w:val="28"/>
        </w:rPr>
        <w:t xml:space="preserve">решением Совета муниципального образования Белореченский район от 25 мая 2017 г. № 422 «О принятии Устава </w:t>
      </w:r>
      <w:r>
        <w:rPr>
          <w:sz w:val="28"/>
          <w:szCs w:val="28"/>
        </w:rPr>
        <w:t xml:space="preserve">муниципального образования Белореченский район» (в редакции </w:t>
      </w:r>
      <w:r>
        <w:rPr>
          <w:bCs/>
          <w:sz w:val="28"/>
          <w:szCs w:val="28"/>
        </w:rPr>
        <w:t xml:space="preserve">решений Совета муниципального образования Белореченский район от 23 апреля 2018 г. № 503, от 25 июля 2019 г. № 110, от  6 августа 2020 г. № 199, от 29 июля 2021 г. № 277, от 26 мая 2022 г. № 362, от 30 марта 2023 г. № 469), </w:t>
      </w:r>
      <w:r>
        <w:rPr>
          <w:sz w:val="28"/>
        </w:rPr>
        <w:t>изменения и дополнения, согласно приложению.</w:t>
      </w:r>
    </w:p>
    <w:p w14:paraId="6D30718F" w14:textId="77777777" w:rsidR="00FF19B4" w:rsidRDefault="00FF19B4" w:rsidP="00FF1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настоящего решения возложить на главу муниципального образования Белореченский район.</w:t>
      </w:r>
    </w:p>
    <w:p w14:paraId="76815FE0" w14:textId="77777777" w:rsidR="00FF19B4" w:rsidRDefault="00FF19B4" w:rsidP="00FF19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3. Настоящее р</w:t>
      </w:r>
      <w:r>
        <w:rPr>
          <w:sz w:val="28"/>
          <w:szCs w:val="28"/>
        </w:rPr>
        <w:t>ешение вступает в силу на следующий день после дня его официального опубликования, произведенного после государственной регистрации.</w:t>
      </w:r>
    </w:p>
    <w:p w14:paraId="5C4807FD" w14:textId="77777777" w:rsidR="00FF19B4" w:rsidRDefault="00FF19B4" w:rsidP="00FF19B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09"/>
        <w:gridCol w:w="4029"/>
      </w:tblGrid>
      <w:tr w:rsidR="00FF19B4" w14:paraId="057BA2EF" w14:textId="77777777" w:rsidTr="00FF19B4">
        <w:trPr>
          <w:trHeight w:val="916"/>
        </w:trPr>
        <w:tc>
          <w:tcPr>
            <w:tcW w:w="5721" w:type="dxa"/>
          </w:tcPr>
          <w:p w14:paraId="5267593D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  <w:p w14:paraId="61D75B51" w14:textId="77777777" w:rsidR="00FF19B4" w:rsidRDefault="00F553FB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F19B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14:paraId="1DD70A52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5DB3A1BC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4F50A11B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14:paraId="634173A8" w14:textId="2D8F075A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076D69">
              <w:rPr>
                <w:sz w:val="28"/>
                <w:szCs w:val="28"/>
              </w:rPr>
              <w:t xml:space="preserve"> </w:t>
            </w:r>
            <w:r w:rsidR="00F553FB">
              <w:rPr>
                <w:sz w:val="28"/>
                <w:szCs w:val="28"/>
              </w:rPr>
              <w:t>С.В. Сидоренко</w:t>
            </w:r>
          </w:p>
          <w:p w14:paraId="60FECE9E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</w:tc>
        <w:tc>
          <w:tcPr>
            <w:tcW w:w="4087" w:type="dxa"/>
          </w:tcPr>
          <w:p w14:paraId="2A497464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  <w:p w14:paraId="5F02F6DE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0FC59AFD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2AD78473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2900ED85" w14:textId="77777777" w:rsidR="00FF19B4" w:rsidRDefault="00FF19B4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</w:p>
          <w:p w14:paraId="23A4D492" w14:textId="77777777" w:rsidR="00FF19B4" w:rsidRDefault="00FF19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Т.П. Марченко </w:t>
            </w:r>
          </w:p>
        </w:tc>
      </w:tr>
    </w:tbl>
    <w:p w14:paraId="73265FA5" w14:textId="77777777" w:rsidR="00151C08" w:rsidRDefault="00151C08"/>
    <w:sectPr w:rsidR="00151C08" w:rsidSect="00FF19B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9B4"/>
    <w:rsid w:val="00076D69"/>
    <w:rsid w:val="000B3F28"/>
    <w:rsid w:val="000D4F8C"/>
    <w:rsid w:val="00151C08"/>
    <w:rsid w:val="00396A06"/>
    <w:rsid w:val="009C06A2"/>
    <w:rsid w:val="00F553F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6B34"/>
  <w15:chartTrackingRefBased/>
  <w15:docId w15:val="{34577504-0D37-4C8B-BDF1-7C700000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9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2023-04-18T09:59:00Z</dcterms:created>
  <dcterms:modified xsi:type="dcterms:W3CDTF">2023-09-29T11:01:00Z</dcterms:modified>
</cp:coreProperties>
</file>